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B4" w:rsidRPr="00AE4934" w:rsidRDefault="00FA7AC6">
      <w:pPr>
        <w:spacing w:after="0" w:line="240" w:lineRule="auto"/>
        <w:rPr>
          <w:rFonts w:ascii="Arial" w:eastAsia="Arial" w:hAnsi="Arial" w:cs="Arial"/>
          <w:b/>
          <w:color w:val="2E74B5" w:themeColor="accent1" w:themeShade="BF"/>
        </w:rPr>
      </w:pPr>
      <w:r>
        <w:rPr>
          <w:rFonts w:ascii="Arial" w:eastAsia="Arial" w:hAnsi="Arial" w:cs="Arial"/>
          <w:b/>
          <w:color w:val="2E74B5" w:themeColor="accent1" w:themeShade="BF"/>
        </w:rPr>
        <w:t>CS 501 A</w:t>
      </w:r>
      <w:proofErr w:type="gramStart"/>
      <w:r>
        <w:rPr>
          <w:rFonts w:ascii="Arial" w:eastAsia="Arial" w:hAnsi="Arial" w:cs="Arial"/>
          <w:b/>
          <w:color w:val="2E74B5" w:themeColor="accent1" w:themeShade="BF"/>
        </w:rPr>
        <w:t>,B</w:t>
      </w:r>
      <w:proofErr w:type="gramEnd"/>
      <w:r w:rsidR="008E7917" w:rsidRPr="00AE4934">
        <w:rPr>
          <w:rFonts w:ascii="Arial" w:eastAsia="Arial" w:hAnsi="Arial" w:cs="Arial"/>
          <w:b/>
          <w:color w:val="2E74B5" w:themeColor="accent1" w:themeShade="BF"/>
        </w:rPr>
        <w:tab/>
      </w:r>
      <w:r w:rsidR="008E7917" w:rsidRPr="00AE4934">
        <w:rPr>
          <w:rFonts w:ascii="Arial" w:eastAsia="Arial" w:hAnsi="Arial" w:cs="Arial"/>
          <w:b/>
          <w:color w:val="2E74B5" w:themeColor="accent1" w:themeShade="BF"/>
        </w:rPr>
        <w:tab/>
      </w:r>
      <w:r w:rsidR="008E7917" w:rsidRPr="00AE4934">
        <w:rPr>
          <w:rFonts w:ascii="Arial" w:eastAsia="Arial" w:hAnsi="Arial" w:cs="Arial"/>
          <w:b/>
          <w:color w:val="2E74B5" w:themeColor="accent1" w:themeShade="BF"/>
        </w:rPr>
        <w:tab/>
      </w:r>
      <w:r w:rsidR="008E7917" w:rsidRPr="00AE4934">
        <w:rPr>
          <w:rFonts w:ascii="Arial" w:eastAsia="Arial" w:hAnsi="Arial" w:cs="Arial"/>
          <w:b/>
          <w:color w:val="2E74B5" w:themeColor="accent1" w:themeShade="BF"/>
        </w:rPr>
        <w:tab/>
      </w:r>
      <w:r w:rsidR="008E7917" w:rsidRPr="00AE4934">
        <w:rPr>
          <w:rFonts w:ascii="Arial" w:eastAsia="Arial" w:hAnsi="Arial" w:cs="Arial"/>
          <w:b/>
          <w:color w:val="2E74B5" w:themeColor="accent1" w:themeShade="BF"/>
        </w:rPr>
        <w:tab/>
      </w:r>
      <w:r w:rsidR="008E7917" w:rsidRPr="00AE4934">
        <w:rPr>
          <w:rFonts w:ascii="Arial" w:eastAsia="Arial" w:hAnsi="Arial" w:cs="Arial"/>
          <w:b/>
          <w:color w:val="2E74B5" w:themeColor="accent1" w:themeShade="BF"/>
        </w:rPr>
        <w:tab/>
      </w:r>
      <w:r w:rsidR="008E7917" w:rsidRPr="00AE4934">
        <w:rPr>
          <w:rFonts w:ascii="Arial" w:eastAsia="Arial" w:hAnsi="Arial" w:cs="Arial"/>
          <w:b/>
          <w:color w:val="2E74B5" w:themeColor="accent1" w:themeShade="BF"/>
        </w:rPr>
        <w:tab/>
      </w:r>
      <w:r w:rsidR="00C15981">
        <w:rPr>
          <w:rFonts w:ascii="Arial" w:eastAsia="Arial" w:hAnsi="Arial" w:cs="Arial"/>
          <w:b/>
          <w:color w:val="2E74B5" w:themeColor="accent1" w:themeShade="BF"/>
        </w:rPr>
        <w:t>Late SPRING 2017</w:t>
      </w:r>
    </w:p>
    <w:p w:rsidR="00723BB4" w:rsidRPr="00AE4934" w:rsidRDefault="008E7917">
      <w:pPr>
        <w:spacing w:after="0" w:line="240" w:lineRule="auto"/>
        <w:rPr>
          <w:rFonts w:ascii="Arial" w:eastAsia="Arial" w:hAnsi="Arial" w:cs="Arial"/>
          <w:b/>
          <w:color w:val="2E74B5" w:themeColor="accent1" w:themeShade="BF"/>
        </w:rPr>
      </w:pPr>
      <w:r w:rsidRPr="00AE4934">
        <w:rPr>
          <w:rFonts w:ascii="Arial" w:eastAsia="Arial" w:hAnsi="Arial" w:cs="Arial"/>
          <w:b/>
          <w:color w:val="2E74B5" w:themeColor="accent1" w:themeShade="BF"/>
        </w:rPr>
        <w:t xml:space="preserve"> D. Pinto</w:t>
      </w:r>
    </w:p>
    <w:p w:rsidR="00723BB4" w:rsidRPr="00AE4934" w:rsidRDefault="008E7917">
      <w:pPr>
        <w:spacing w:after="0" w:line="240" w:lineRule="auto"/>
        <w:rPr>
          <w:rFonts w:ascii="Arial" w:eastAsia="Arial" w:hAnsi="Arial" w:cs="Arial"/>
          <w:b/>
          <w:color w:val="2E74B5" w:themeColor="accent1" w:themeShade="BF"/>
        </w:rPr>
      </w:pPr>
      <w:r w:rsidRPr="00AE4934">
        <w:rPr>
          <w:rFonts w:ascii="Arial" w:eastAsia="Arial" w:hAnsi="Arial" w:cs="Arial"/>
          <w:b/>
          <w:color w:val="2E74B5" w:themeColor="accent1" w:themeShade="BF"/>
        </w:rPr>
        <w:t xml:space="preserve"> Project 5   </w:t>
      </w:r>
    </w:p>
    <w:p w:rsidR="00723BB4" w:rsidRPr="00AE4934" w:rsidRDefault="00AE4934" w:rsidP="00A9270A">
      <w:pPr>
        <w:spacing w:after="0" w:line="240" w:lineRule="auto"/>
        <w:jc w:val="center"/>
        <w:rPr>
          <w:rFonts w:ascii="Arial" w:eastAsia="Arial" w:hAnsi="Arial" w:cs="Arial"/>
          <w:b/>
          <w:color w:val="00B050"/>
        </w:rPr>
      </w:pPr>
      <w:r w:rsidRPr="00AE4934">
        <w:rPr>
          <w:rFonts w:ascii="Arial" w:eastAsia="Arial" w:hAnsi="Arial" w:cs="Arial"/>
          <w:b/>
          <w:color w:val="00B050"/>
        </w:rPr>
        <w:t xml:space="preserve">Due: </w:t>
      </w:r>
      <w:r w:rsidR="00C15981">
        <w:rPr>
          <w:rFonts w:ascii="Arial" w:eastAsia="Arial" w:hAnsi="Arial" w:cs="Arial"/>
          <w:b/>
          <w:color w:val="00B050"/>
        </w:rPr>
        <w:t>June 22 at 11:59 PM</w:t>
      </w:r>
      <w:bookmarkStart w:id="0" w:name="_GoBack"/>
      <w:bookmarkEnd w:id="0"/>
    </w:p>
    <w:p w:rsidR="00723BB4" w:rsidRPr="00AE4934" w:rsidRDefault="00723BB4">
      <w:pPr>
        <w:spacing w:after="0" w:line="240" w:lineRule="auto"/>
        <w:rPr>
          <w:rFonts w:ascii="Arial" w:eastAsia="Arial" w:hAnsi="Arial" w:cs="Arial"/>
          <w:color w:val="2E74B5" w:themeColor="accent1" w:themeShade="BF"/>
          <w:sz w:val="20"/>
        </w:rPr>
      </w:pPr>
    </w:p>
    <w:p w:rsidR="00723BB4" w:rsidRPr="00AE4934" w:rsidRDefault="008E7917">
      <w:pPr>
        <w:spacing w:after="0" w:line="240" w:lineRule="auto"/>
        <w:rPr>
          <w:rFonts w:ascii="Arial" w:eastAsia="Arial" w:hAnsi="Arial" w:cs="Arial"/>
          <w:b/>
          <w:color w:val="2E74B5" w:themeColor="accent1" w:themeShade="BF"/>
          <w:sz w:val="20"/>
        </w:rPr>
      </w:pPr>
      <w:r w:rsidRPr="00AE4934">
        <w:rPr>
          <w:rFonts w:ascii="Arial" w:eastAsia="Arial" w:hAnsi="Arial" w:cs="Arial"/>
          <w:b/>
          <w:color w:val="2E74B5" w:themeColor="accent1" w:themeShade="BF"/>
          <w:sz w:val="20"/>
        </w:rPr>
        <w:t xml:space="preserve">      Using the tree program, write a program to input twenty integers into a tree. 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20"/>
        </w:rPr>
      </w:pPr>
      <w:r w:rsidRPr="00AE4934">
        <w:rPr>
          <w:rFonts w:ascii="Arial" w:eastAsia="Arial" w:hAnsi="Arial" w:cs="Arial"/>
          <w:b/>
          <w:color w:val="2E74B5" w:themeColor="accent1" w:themeShade="BF"/>
          <w:sz w:val="20"/>
        </w:rPr>
        <w:t xml:space="preserve">The program should print out the </w:t>
      </w:r>
      <w:proofErr w:type="spellStart"/>
      <w:r w:rsidRPr="00AE4934">
        <w:rPr>
          <w:rFonts w:ascii="Arial" w:eastAsia="Arial" w:hAnsi="Arial" w:cs="Arial"/>
          <w:b/>
          <w:color w:val="2E74B5" w:themeColor="accent1" w:themeShade="BF"/>
          <w:sz w:val="20"/>
        </w:rPr>
        <w:t>inorder</w:t>
      </w:r>
      <w:proofErr w:type="spellEnd"/>
      <w:r w:rsidRPr="00AE4934">
        <w:rPr>
          <w:rFonts w:ascii="Arial" w:eastAsia="Arial" w:hAnsi="Arial" w:cs="Arial"/>
          <w:b/>
          <w:color w:val="2E74B5" w:themeColor="accent1" w:themeShade="BF"/>
          <w:sz w:val="20"/>
        </w:rPr>
        <w:t xml:space="preserve">, preorder and </w:t>
      </w:r>
      <w:proofErr w:type="spellStart"/>
      <w:r w:rsidRPr="00AE4934">
        <w:rPr>
          <w:rFonts w:ascii="Arial" w:eastAsia="Arial" w:hAnsi="Arial" w:cs="Arial"/>
          <w:b/>
          <w:color w:val="2E74B5" w:themeColor="accent1" w:themeShade="BF"/>
          <w:sz w:val="20"/>
        </w:rPr>
        <w:t>postorder</w:t>
      </w:r>
      <w:proofErr w:type="spellEnd"/>
      <w:r w:rsidRPr="00AE4934">
        <w:rPr>
          <w:rFonts w:ascii="Arial" w:eastAsia="Arial" w:hAnsi="Arial" w:cs="Arial"/>
          <w:b/>
          <w:color w:val="2E74B5" w:themeColor="accent1" w:themeShade="BF"/>
          <w:sz w:val="20"/>
        </w:rPr>
        <w:t xml:space="preserve"> traversals for the tree indicating the LEVEL of each node as it is printed out. 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20"/>
        </w:rPr>
      </w:pPr>
      <w:r w:rsidRPr="00AE4934">
        <w:rPr>
          <w:rFonts w:ascii="Arial" w:eastAsia="Arial" w:hAnsi="Arial" w:cs="Arial"/>
          <w:b/>
          <w:color w:val="2E74B5" w:themeColor="accent1" w:themeShade="BF"/>
          <w:sz w:val="20"/>
        </w:rPr>
        <w:t xml:space="preserve">In addition to that there should be statements </w:t>
      </w:r>
      <w:proofErr w:type="gramStart"/>
      <w:r w:rsidRPr="00AE4934">
        <w:rPr>
          <w:rFonts w:ascii="Arial" w:eastAsia="Arial" w:hAnsi="Arial" w:cs="Arial"/>
          <w:b/>
          <w:color w:val="2E74B5" w:themeColor="accent1" w:themeShade="BF"/>
          <w:sz w:val="20"/>
        </w:rPr>
        <w:t>indicating :</w:t>
      </w:r>
      <w:proofErr w:type="gramEnd"/>
    </w:p>
    <w:p w:rsidR="00723BB4" w:rsidRPr="00AE4934" w:rsidRDefault="00723BB4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20"/>
        </w:rPr>
      </w:pP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00B050"/>
          <w:sz w:val="20"/>
        </w:rPr>
      </w:pPr>
      <w:r w:rsidRPr="00AE4934">
        <w:rPr>
          <w:rFonts w:ascii="Arial" w:eastAsia="Arial" w:hAnsi="Arial" w:cs="Arial"/>
          <w:b/>
          <w:color w:val="00B050"/>
          <w:sz w:val="20"/>
        </w:rPr>
        <w:t>The number of leaves in the tree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00B050"/>
          <w:sz w:val="20"/>
        </w:rPr>
      </w:pPr>
      <w:r w:rsidRPr="00AE4934">
        <w:rPr>
          <w:rFonts w:ascii="Arial" w:eastAsia="Arial" w:hAnsi="Arial" w:cs="Arial"/>
          <w:b/>
          <w:color w:val="00B050"/>
          <w:sz w:val="20"/>
        </w:rPr>
        <w:t>The number of nodes with only one child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00B050"/>
          <w:sz w:val="20"/>
        </w:rPr>
      </w:pPr>
      <w:r w:rsidRPr="00AE4934">
        <w:rPr>
          <w:rFonts w:ascii="Arial" w:eastAsia="Arial" w:hAnsi="Arial" w:cs="Arial"/>
          <w:b/>
          <w:color w:val="00B050"/>
          <w:sz w:val="20"/>
        </w:rPr>
        <w:t>The number of nodes with two children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00B050"/>
          <w:sz w:val="20"/>
        </w:rPr>
      </w:pPr>
      <w:r w:rsidRPr="00AE4934">
        <w:rPr>
          <w:rFonts w:ascii="Arial" w:eastAsia="Arial" w:hAnsi="Arial" w:cs="Arial"/>
          <w:b/>
          <w:color w:val="00B050"/>
          <w:sz w:val="20"/>
        </w:rPr>
        <w:t>The maximum and minimum leaf levels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00B050"/>
          <w:sz w:val="20"/>
        </w:rPr>
      </w:pPr>
      <w:r w:rsidRPr="00AE4934">
        <w:rPr>
          <w:rFonts w:ascii="Arial" w:eastAsia="Arial" w:hAnsi="Arial" w:cs="Arial"/>
          <w:b/>
          <w:color w:val="00B050"/>
          <w:sz w:val="20"/>
        </w:rPr>
        <w:t>The height of the tree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00B050"/>
          <w:sz w:val="20"/>
        </w:rPr>
      </w:pPr>
      <w:r w:rsidRPr="00AE4934">
        <w:rPr>
          <w:rFonts w:ascii="Arial" w:eastAsia="Arial" w:hAnsi="Arial" w:cs="Arial"/>
          <w:b/>
          <w:color w:val="00B050"/>
          <w:sz w:val="20"/>
        </w:rPr>
        <w:t>Also indicate if the tree is balanced</w:t>
      </w:r>
    </w:p>
    <w:p w:rsidR="00723BB4" w:rsidRPr="00AE4934" w:rsidRDefault="00723BB4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20"/>
        </w:rPr>
      </w:pP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20"/>
        </w:rPr>
      </w:pPr>
      <w:r w:rsidRPr="00AE4934">
        <w:rPr>
          <w:rFonts w:ascii="Arial" w:eastAsia="Arial" w:hAnsi="Arial" w:cs="Arial"/>
          <w:b/>
          <w:color w:val="2E74B5" w:themeColor="accent1" w:themeShade="BF"/>
          <w:sz w:val="20"/>
        </w:rPr>
        <w:t>For Example…if you entered the values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18"/>
        </w:rPr>
      </w:pPr>
      <w:r w:rsidRPr="00AE4934">
        <w:rPr>
          <w:rFonts w:ascii="Arial" w:eastAsia="Arial" w:hAnsi="Arial" w:cs="Arial"/>
          <w:b/>
          <w:color w:val="2E74B5" w:themeColor="accent1" w:themeShade="BF"/>
          <w:sz w:val="18"/>
        </w:rPr>
        <w:t>45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18"/>
        </w:rPr>
      </w:pPr>
      <w:r w:rsidRPr="00AE4934">
        <w:rPr>
          <w:rFonts w:ascii="Arial" w:eastAsia="Arial" w:hAnsi="Arial" w:cs="Arial"/>
          <w:b/>
          <w:color w:val="2E74B5" w:themeColor="accent1" w:themeShade="BF"/>
          <w:sz w:val="18"/>
        </w:rPr>
        <w:t>3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18"/>
        </w:rPr>
      </w:pPr>
      <w:r w:rsidRPr="00AE4934">
        <w:rPr>
          <w:rFonts w:ascii="Arial" w:eastAsia="Arial" w:hAnsi="Arial" w:cs="Arial"/>
          <w:b/>
          <w:color w:val="2E74B5" w:themeColor="accent1" w:themeShade="BF"/>
          <w:sz w:val="18"/>
        </w:rPr>
        <w:t>66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18"/>
        </w:rPr>
      </w:pPr>
      <w:r w:rsidRPr="00AE4934">
        <w:rPr>
          <w:rFonts w:ascii="Arial" w:eastAsia="Arial" w:hAnsi="Arial" w:cs="Arial"/>
          <w:b/>
          <w:color w:val="2E74B5" w:themeColor="accent1" w:themeShade="BF"/>
          <w:sz w:val="18"/>
        </w:rPr>
        <w:t>7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18"/>
        </w:rPr>
      </w:pPr>
      <w:r w:rsidRPr="00AE4934">
        <w:rPr>
          <w:rFonts w:ascii="Arial" w:eastAsia="Arial" w:hAnsi="Arial" w:cs="Arial"/>
          <w:b/>
          <w:color w:val="2E74B5" w:themeColor="accent1" w:themeShade="BF"/>
          <w:sz w:val="18"/>
        </w:rPr>
        <w:t>8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18"/>
        </w:rPr>
      </w:pPr>
      <w:r w:rsidRPr="00AE4934">
        <w:rPr>
          <w:rFonts w:ascii="Arial" w:eastAsia="Arial" w:hAnsi="Arial" w:cs="Arial"/>
          <w:b/>
          <w:color w:val="2E74B5" w:themeColor="accent1" w:themeShade="BF"/>
          <w:sz w:val="18"/>
        </w:rPr>
        <w:t>99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18"/>
        </w:rPr>
      </w:pPr>
      <w:r w:rsidRPr="00AE4934">
        <w:rPr>
          <w:rFonts w:ascii="Arial" w:eastAsia="Arial" w:hAnsi="Arial" w:cs="Arial"/>
          <w:b/>
          <w:color w:val="2E74B5" w:themeColor="accent1" w:themeShade="BF"/>
          <w:sz w:val="18"/>
        </w:rPr>
        <w:t>23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18"/>
        </w:rPr>
      </w:pPr>
      <w:r w:rsidRPr="00AE4934">
        <w:rPr>
          <w:rFonts w:ascii="Arial" w:eastAsia="Arial" w:hAnsi="Arial" w:cs="Arial"/>
          <w:b/>
          <w:color w:val="2E74B5" w:themeColor="accent1" w:themeShade="BF"/>
          <w:sz w:val="18"/>
        </w:rPr>
        <w:t>11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18"/>
        </w:rPr>
      </w:pPr>
      <w:r w:rsidRPr="00AE4934">
        <w:rPr>
          <w:rFonts w:ascii="Arial" w:eastAsia="Arial" w:hAnsi="Arial" w:cs="Arial"/>
          <w:b/>
          <w:color w:val="2E74B5" w:themeColor="accent1" w:themeShade="BF"/>
          <w:sz w:val="18"/>
        </w:rPr>
        <w:t>44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18"/>
        </w:rPr>
      </w:pPr>
      <w:r w:rsidRPr="00AE4934">
        <w:rPr>
          <w:rFonts w:ascii="Arial" w:eastAsia="Arial" w:hAnsi="Arial" w:cs="Arial"/>
          <w:b/>
          <w:color w:val="2E74B5" w:themeColor="accent1" w:themeShade="BF"/>
          <w:sz w:val="18"/>
        </w:rPr>
        <w:t>55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18"/>
        </w:rPr>
      </w:pPr>
      <w:r w:rsidRPr="00AE4934">
        <w:rPr>
          <w:rFonts w:ascii="Arial" w:eastAsia="Arial" w:hAnsi="Arial" w:cs="Arial"/>
          <w:b/>
          <w:color w:val="2E74B5" w:themeColor="accent1" w:themeShade="BF"/>
          <w:sz w:val="18"/>
        </w:rPr>
        <w:t>6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18"/>
        </w:rPr>
      </w:pPr>
      <w:r w:rsidRPr="00AE4934">
        <w:rPr>
          <w:rFonts w:ascii="Arial" w:eastAsia="Arial" w:hAnsi="Arial" w:cs="Arial"/>
          <w:b/>
          <w:color w:val="2E74B5" w:themeColor="accent1" w:themeShade="BF"/>
          <w:sz w:val="18"/>
        </w:rPr>
        <w:t>2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18"/>
        </w:rPr>
      </w:pPr>
      <w:r w:rsidRPr="00AE4934">
        <w:rPr>
          <w:rFonts w:ascii="Arial" w:eastAsia="Arial" w:hAnsi="Arial" w:cs="Arial"/>
          <w:b/>
          <w:color w:val="2E74B5" w:themeColor="accent1" w:themeShade="BF"/>
          <w:sz w:val="18"/>
        </w:rPr>
        <w:t>88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18"/>
        </w:rPr>
      </w:pPr>
      <w:r w:rsidRPr="00AE4934">
        <w:rPr>
          <w:rFonts w:ascii="Arial" w:eastAsia="Arial" w:hAnsi="Arial" w:cs="Arial"/>
          <w:b/>
          <w:color w:val="2E74B5" w:themeColor="accent1" w:themeShade="BF"/>
          <w:sz w:val="18"/>
        </w:rPr>
        <w:t>9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18"/>
        </w:rPr>
      </w:pPr>
      <w:r w:rsidRPr="00AE4934">
        <w:rPr>
          <w:rFonts w:ascii="Arial" w:eastAsia="Arial" w:hAnsi="Arial" w:cs="Arial"/>
          <w:b/>
          <w:color w:val="2E74B5" w:themeColor="accent1" w:themeShade="BF"/>
          <w:sz w:val="18"/>
        </w:rPr>
        <w:t>0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18"/>
        </w:rPr>
      </w:pPr>
      <w:r w:rsidRPr="00AE4934">
        <w:rPr>
          <w:rFonts w:ascii="Arial" w:eastAsia="Arial" w:hAnsi="Arial" w:cs="Arial"/>
          <w:b/>
          <w:color w:val="2E74B5" w:themeColor="accent1" w:themeShade="BF"/>
          <w:sz w:val="18"/>
        </w:rPr>
        <w:t>32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18"/>
        </w:rPr>
      </w:pPr>
      <w:r w:rsidRPr="00AE4934">
        <w:rPr>
          <w:rFonts w:ascii="Arial" w:eastAsia="Arial" w:hAnsi="Arial" w:cs="Arial"/>
          <w:b/>
          <w:color w:val="2E74B5" w:themeColor="accent1" w:themeShade="BF"/>
          <w:sz w:val="18"/>
        </w:rPr>
        <w:t>14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18"/>
        </w:rPr>
      </w:pPr>
      <w:r w:rsidRPr="00AE4934">
        <w:rPr>
          <w:rFonts w:ascii="Arial" w:eastAsia="Arial" w:hAnsi="Arial" w:cs="Arial"/>
          <w:b/>
          <w:color w:val="2E74B5" w:themeColor="accent1" w:themeShade="BF"/>
          <w:sz w:val="18"/>
        </w:rPr>
        <w:t>103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18"/>
        </w:rPr>
      </w:pPr>
      <w:r w:rsidRPr="00AE4934">
        <w:rPr>
          <w:rFonts w:ascii="Arial" w:eastAsia="Arial" w:hAnsi="Arial" w:cs="Arial"/>
          <w:b/>
          <w:color w:val="2E74B5" w:themeColor="accent1" w:themeShade="BF"/>
          <w:sz w:val="18"/>
        </w:rPr>
        <w:t>92</w:t>
      </w:r>
    </w:p>
    <w:p w:rsidR="00723BB4" w:rsidRPr="00AE4934" w:rsidRDefault="00723BB4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20"/>
        </w:rPr>
      </w:pP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00B050"/>
          <w:sz w:val="20"/>
        </w:rPr>
      </w:pPr>
      <w:r w:rsidRPr="00AE4934">
        <w:rPr>
          <w:rFonts w:ascii="Arial" w:eastAsia="Arial" w:hAnsi="Arial" w:cs="Arial"/>
          <w:b/>
          <w:color w:val="00B050"/>
          <w:sz w:val="20"/>
        </w:rPr>
        <w:t>The tree program I gave you would print out that the root is 45, that 3 is the left of 45,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00B050"/>
          <w:sz w:val="20"/>
        </w:rPr>
      </w:pPr>
      <w:r w:rsidRPr="00AE4934">
        <w:rPr>
          <w:rFonts w:ascii="Arial" w:eastAsia="Arial" w:hAnsi="Arial" w:cs="Arial"/>
          <w:b/>
          <w:color w:val="00B050"/>
          <w:sz w:val="20"/>
        </w:rPr>
        <w:t xml:space="preserve">66 is the right of 45, etc </w:t>
      </w:r>
      <w:proofErr w:type="spellStart"/>
      <w:r w:rsidRPr="00AE4934">
        <w:rPr>
          <w:rFonts w:ascii="Arial" w:eastAsia="Arial" w:hAnsi="Arial" w:cs="Arial"/>
          <w:b/>
          <w:color w:val="00B050"/>
          <w:sz w:val="20"/>
        </w:rPr>
        <w:t>etc</w:t>
      </w:r>
      <w:proofErr w:type="spellEnd"/>
      <w:r w:rsidRPr="00AE4934">
        <w:rPr>
          <w:rFonts w:ascii="Arial" w:eastAsia="Arial" w:hAnsi="Arial" w:cs="Arial"/>
          <w:b/>
          <w:color w:val="00B050"/>
          <w:sz w:val="20"/>
        </w:rPr>
        <w:t>…</w:t>
      </w:r>
    </w:p>
    <w:p w:rsidR="00723BB4" w:rsidRPr="00AE4934" w:rsidRDefault="00723BB4">
      <w:pPr>
        <w:spacing w:after="0" w:line="240" w:lineRule="auto"/>
        <w:ind w:left="345"/>
        <w:rPr>
          <w:rFonts w:ascii="Arial" w:eastAsia="Arial" w:hAnsi="Arial" w:cs="Arial"/>
          <w:b/>
          <w:color w:val="00B050"/>
          <w:sz w:val="20"/>
        </w:rPr>
      </w:pP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00B050"/>
          <w:sz w:val="20"/>
        </w:rPr>
      </w:pPr>
      <w:r w:rsidRPr="00AE4934">
        <w:rPr>
          <w:rFonts w:ascii="Arial" w:eastAsia="Arial" w:hAnsi="Arial" w:cs="Arial"/>
          <w:b/>
          <w:color w:val="00B050"/>
          <w:sz w:val="20"/>
        </w:rPr>
        <w:t xml:space="preserve">It would then do the </w:t>
      </w:r>
      <w:proofErr w:type="spellStart"/>
      <w:r w:rsidRPr="00AE4934">
        <w:rPr>
          <w:rFonts w:ascii="Arial" w:eastAsia="Arial" w:hAnsi="Arial" w:cs="Arial"/>
          <w:b/>
          <w:color w:val="00B050"/>
          <w:sz w:val="20"/>
        </w:rPr>
        <w:t>inorder</w:t>
      </w:r>
      <w:proofErr w:type="spellEnd"/>
      <w:r w:rsidRPr="00AE4934">
        <w:rPr>
          <w:rFonts w:ascii="Arial" w:eastAsia="Arial" w:hAnsi="Arial" w:cs="Arial"/>
          <w:b/>
          <w:color w:val="00B050"/>
          <w:sz w:val="20"/>
        </w:rPr>
        <w:t xml:space="preserve"> traversal: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00B050"/>
          <w:sz w:val="20"/>
        </w:rPr>
      </w:pPr>
      <w:r w:rsidRPr="00AE4934">
        <w:rPr>
          <w:rFonts w:ascii="Arial" w:eastAsia="Arial" w:hAnsi="Arial" w:cs="Arial"/>
          <w:b/>
          <w:color w:val="00B050"/>
          <w:sz w:val="20"/>
        </w:rPr>
        <w:t>0 (level 3)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00B050"/>
          <w:sz w:val="20"/>
        </w:rPr>
      </w:pPr>
      <w:r w:rsidRPr="00AE4934">
        <w:rPr>
          <w:rFonts w:ascii="Arial" w:eastAsia="Arial" w:hAnsi="Arial" w:cs="Arial"/>
          <w:b/>
          <w:color w:val="00B050"/>
          <w:sz w:val="20"/>
        </w:rPr>
        <w:t>2 (level2)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00B050"/>
          <w:sz w:val="20"/>
        </w:rPr>
      </w:pPr>
      <w:r w:rsidRPr="00AE4934">
        <w:rPr>
          <w:rFonts w:ascii="Arial" w:eastAsia="Arial" w:hAnsi="Arial" w:cs="Arial"/>
          <w:b/>
          <w:color w:val="00B050"/>
          <w:sz w:val="20"/>
        </w:rPr>
        <w:t>3 (level1)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00B050"/>
          <w:sz w:val="20"/>
        </w:rPr>
      </w:pPr>
      <w:r w:rsidRPr="00AE4934">
        <w:rPr>
          <w:rFonts w:ascii="Arial" w:eastAsia="Arial" w:hAnsi="Arial" w:cs="Arial"/>
          <w:b/>
          <w:color w:val="00B050"/>
          <w:sz w:val="20"/>
        </w:rPr>
        <w:t>6 (level 3)</w:t>
      </w:r>
    </w:p>
    <w:p w:rsidR="00723BB4" w:rsidRPr="00AE4934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00B050"/>
          <w:sz w:val="20"/>
        </w:rPr>
      </w:pPr>
      <w:proofErr w:type="gramStart"/>
      <w:r w:rsidRPr="00AE4934">
        <w:rPr>
          <w:rFonts w:ascii="Arial" w:eastAsia="Arial" w:hAnsi="Arial" w:cs="Arial"/>
          <w:b/>
          <w:color w:val="00B050"/>
          <w:sz w:val="20"/>
        </w:rPr>
        <w:t>etc</w:t>
      </w:r>
      <w:proofErr w:type="gramEnd"/>
    </w:p>
    <w:p w:rsidR="00723BB4" w:rsidRPr="00F15751" w:rsidRDefault="00723BB4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20"/>
        </w:rPr>
      </w:pPr>
    </w:p>
    <w:p w:rsidR="00723BB4" w:rsidRPr="00F15751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20"/>
        </w:rPr>
      </w:pPr>
      <w:r w:rsidRPr="00F15751">
        <w:rPr>
          <w:rFonts w:ascii="Arial" w:eastAsia="Arial" w:hAnsi="Arial" w:cs="Arial"/>
          <w:b/>
          <w:color w:val="2E74B5" w:themeColor="accent1" w:themeShade="BF"/>
          <w:sz w:val="20"/>
        </w:rPr>
        <w:t>Then you would say (not necessarily correct) something like:</w:t>
      </w:r>
    </w:p>
    <w:p w:rsidR="00723BB4" w:rsidRPr="00F15751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20"/>
        </w:rPr>
      </w:pPr>
      <w:r w:rsidRPr="00F15751">
        <w:rPr>
          <w:rFonts w:ascii="Arial" w:eastAsia="Arial" w:hAnsi="Arial" w:cs="Arial"/>
          <w:b/>
          <w:color w:val="2E74B5" w:themeColor="accent1" w:themeShade="BF"/>
          <w:sz w:val="20"/>
        </w:rPr>
        <w:t>There are 8 leaf nodes</w:t>
      </w:r>
    </w:p>
    <w:p w:rsidR="00723BB4" w:rsidRPr="00F15751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20"/>
        </w:rPr>
      </w:pPr>
      <w:r w:rsidRPr="00F15751">
        <w:rPr>
          <w:rFonts w:ascii="Arial" w:eastAsia="Arial" w:hAnsi="Arial" w:cs="Arial"/>
          <w:b/>
          <w:color w:val="2E74B5" w:themeColor="accent1" w:themeShade="BF"/>
          <w:sz w:val="20"/>
        </w:rPr>
        <w:t>There are 4 nodes with one child</w:t>
      </w:r>
    </w:p>
    <w:p w:rsidR="00723BB4" w:rsidRPr="00F15751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20"/>
        </w:rPr>
      </w:pPr>
      <w:r w:rsidRPr="00F15751">
        <w:rPr>
          <w:rFonts w:ascii="Arial" w:eastAsia="Arial" w:hAnsi="Arial" w:cs="Arial"/>
          <w:b/>
          <w:color w:val="2E74B5" w:themeColor="accent1" w:themeShade="BF"/>
          <w:sz w:val="20"/>
        </w:rPr>
        <w:t>There are 7 nodes with two children</w:t>
      </w:r>
    </w:p>
    <w:p w:rsidR="00723BB4" w:rsidRPr="00F15751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20"/>
        </w:rPr>
      </w:pPr>
      <w:r w:rsidRPr="00F15751">
        <w:rPr>
          <w:rFonts w:ascii="Arial" w:eastAsia="Arial" w:hAnsi="Arial" w:cs="Arial"/>
          <w:b/>
          <w:color w:val="2E74B5" w:themeColor="accent1" w:themeShade="BF"/>
          <w:sz w:val="20"/>
        </w:rPr>
        <w:t>Maximum leaf level = 6</w:t>
      </w:r>
    </w:p>
    <w:p w:rsidR="00723BB4" w:rsidRPr="00F15751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20"/>
        </w:rPr>
      </w:pPr>
      <w:r w:rsidRPr="00F15751">
        <w:rPr>
          <w:rFonts w:ascii="Arial" w:eastAsia="Arial" w:hAnsi="Arial" w:cs="Arial"/>
          <w:b/>
          <w:color w:val="2E74B5" w:themeColor="accent1" w:themeShade="BF"/>
          <w:sz w:val="20"/>
        </w:rPr>
        <w:t>Maximum leaf level = 3</w:t>
      </w:r>
    </w:p>
    <w:p w:rsidR="00723BB4" w:rsidRPr="00F15751" w:rsidRDefault="008E7917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20"/>
        </w:rPr>
      </w:pPr>
      <w:proofErr w:type="gramStart"/>
      <w:r w:rsidRPr="00F15751">
        <w:rPr>
          <w:rFonts w:ascii="Arial" w:eastAsia="Arial" w:hAnsi="Arial" w:cs="Arial"/>
          <w:b/>
          <w:color w:val="2E74B5" w:themeColor="accent1" w:themeShade="BF"/>
          <w:sz w:val="20"/>
        </w:rPr>
        <w:t>not</w:t>
      </w:r>
      <w:proofErr w:type="gramEnd"/>
      <w:r w:rsidRPr="00F15751">
        <w:rPr>
          <w:rFonts w:ascii="Arial" w:eastAsia="Arial" w:hAnsi="Arial" w:cs="Arial"/>
          <w:b/>
          <w:color w:val="2E74B5" w:themeColor="accent1" w:themeShade="BF"/>
          <w:sz w:val="20"/>
        </w:rPr>
        <w:t xml:space="preserve"> balanced...height = 6</w:t>
      </w:r>
    </w:p>
    <w:p w:rsidR="00723BB4" w:rsidRPr="00F15751" w:rsidRDefault="00723BB4">
      <w:pPr>
        <w:spacing w:after="0" w:line="240" w:lineRule="auto"/>
        <w:ind w:left="345"/>
        <w:rPr>
          <w:rFonts w:ascii="Arial" w:eastAsia="Arial" w:hAnsi="Arial" w:cs="Arial"/>
          <w:b/>
          <w:color w:val="2E74B5" w:themeColor="accent1" w:themeShade="BF"/>
          <w:sz w:val="20"/>
        </w:rPr>
      </w:pPr>
    </w:p>
    <w:sectPr w:rsidR="00723BB4" w:rsidRPr="00F15751" w:rsidSect="007F2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3BB4"/>
    <w:rsid w:val="00723BB4"/>
    <w:rsid w:val="007F2B85"/>
    <w:rsid w:val="008E7917"/>
    <w:rsid w:val="00A9270A"/>
    <w:rsid w:val="00AE4934"/>
    <w:rsid w:val="00C15981"/>
    <w:rsid w:val="00CD05E3"/>
    <w:rsid w:val="00DC76DD"/>
    <w:rsid w:val="00F15751"/>
    <w:rsid w:val="00FA7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Pinto, Prof. Domenick J.</dc:creator>
  <cp:lastModifiedBy>sahar be</cp:lastModifiedBy>
  <cp:revision>2</cp:revision>
  <dcterms:created xsi:type="dcterms:W3CDTF">2017-06-17T03:54:00Z</dcterms:created>
  <dcterms:modified xsi:type="dcterms:W3CDTF">2017-06-17T03:54:00Z</dcterms:modified>
</cp:coreProperties>
</file>